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DBD9" w14:textId="4F569CE7" w:rsidR="00DD45CA" w:rsidRDefault="00DD45CA" w:rsidP="00DD45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64D3EEC" wp14:editId="1C73C6CB">
            <wp:simplePos x="0" y="0"/>
            <wp:positionH relativeFrom="column">
              <wp:posOffset>500380</wp:posOffset>
            </wp:positionH>
            <wp:positionV relativeFrom="paragraph">
              <wp:posOffset>217805</wp:posOffset>
            </wp:positionV>
            <wp:extent cx="504825" cy="5715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531E61" w14:textId="77777777" w:rsidR="00DD45CA" w:rsidRDefault="00DD45CA" w:rsidP="00DD45CA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31C11D2C" w14:textId="77777777" w:rsidR="00DD45CA" w:rsidRDefault="00DD45CA" w:rsidP="00DD45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5888E1B9" w14:textId="77777777" w:rsidR="00DD45CA" w:rsidRDefault="00DD45CA" w:rsidP="00DD45C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6484DA7" w14:textId="77777777" w:rsidR="00DD45CA" w:rsidRDefault="00DD45CA" w:rsidP="00DD45CA">
      <w:pPr>
        <w:jc w:val="both"/>
        <w:rPr>
          <w:rFonts w:ascii="Arial" w:hAnsi="Arial" w:cs="Arial"/>
        </w:rPr>
      </w:pPr>
    </w:p>
    <w:p w14:paraId="6ED7B22B" w14:textId="67AD4EB8" w:rsidR="00DD45CA" w:rsidRDefault="00DD45CA" w:rsidP="00DD45CA">
      <w:pPr>
        <w:ind w:firstLine="708"/>
        <w:jc w:val="both"/>
      </w:pPr>
      <w:r>
        <w:t xml:space="preserve">Sukladno članku 35.b Zakona o lokalnoj i područnoj regionalnoj samoupravi („Narodne novine“ broj </w:t>
      </w:r>
      <w:r>
        <w:rPr>
          <w:lang w:eastAsia="sl-SI"/>
        </w:rPr>
        <w:t>33/01., 60/01., 129/05., 109/07., 125/08., 36/09., 150/11., 144/12., 19/13. – pročišćeni tekst, 137/15. – ispravak, 123/ 17., 98/19,144/20) i članka</w:t>
      </w:r>
      <w:r>
        <w:t xml:space="preserve"> 56. Statuta Općine Udbina („Županijski glasnik“ Ličko-senjske županije 03/21</w:t>
      </w:r>
      <w:r w:rsidR="008C002F">
        <w:t>, 32/24</w:t>
      </w:r>
      <w:r>
        <w:t xml:space="preserve">) Općinskom vijeću Općine Udbina podnosim </w:t>
      </w:r>
    </w:p>
    <w:p w14:paraId="63DB05CB" w14:textId="77777777" w:rsidR="00DD45CA" w:rsidRDefault="00DD45CA" w:rsidP="00DD45CA">
      <w:pPr>
        <w:jc w:val="both"/>
      </w:pPr>
    </w:p>
    <w:p w14:paraId="647A256B" w14:textId="77777777" w:rsidR="00DD45CA" w:rsidRDefault="00DD45CA" w:rsidP="00DD45CA">
      <w:pPr>
        <w:jc w:val="center"/>
        <w:rPr>
          <w:b/>
        </w:rPr>
      </w:pPr>
      <w:r>
        <w:rPr>
          <w:b/>
        </w:rPr>
        <w:t xml:space="preserve">IZVJEŠTAJ O RADU NAČELNIKA OPĆINE UDBINA </w:t>
      </w:r>
    </w:p>
    <w:p w14:paraId="3CFA708F" w14:textId="0560FB6C" w:rsidR="00DD45CA" w:rsidRDefault="00DD45CA" w:rsidP="00DD45CA">
      <w:pPr>
        <w:jc w:val="center"/>
        <w:rPr>
          <w:b/>
        </w:rPr>
      </w:pPr>
      <w:r>
        <w:rPr>
          <w:b/>
        </w:rPr>
        <w:t>za razdoblje od 01.07. – 31.12.202</w:t>
      </w:r>
      <w:r w:rsidR="008C002F">
        <w:rPr>
          <w:b/>
        </w:rPr>
        <w:t>4</w:t>
      </w:r>
      <w:r>
        <w:rPr>
          <w:b/>
        </w:rPr>
        <w:t>.</w:t>
      </w:r>
    </w:p>
    <w:p w14:paraId="6EBCECFF" w14:textId="77777777" w:rsidR="00DD45CA" w:rsidRDefault="00DD45CA" w:rsidP="00DD45CA">
      <w:pPr>
        <w:jc w:val="center"/>
        <w:rPr>
          <w:b/>
        </w:rPr>
      </w:pPr>
    </w:p>
    <w:p w14:paraId="60DCE4AD" w14:textId="77777777" w:rsidR="00DD45CA" w:rsidRDefault="00DD45CA" w:rsidP="00DD45CA">
      <w:pPr>
        <w:ind w:left="1416" w:hanging="1410"/>
        <w:jc w:val="both"/>
      </w:pPr>
      <w:r>
        <w:t xml:space="preserve">Obavljanje: </w:t>
      </w:r>
      <w:r>
        <w:tab/>
      </w:r>
    </w:p>
    <w:p w14:paraId="153DAC5F" w14:textId="137FF7D2" w:rsidR="00DD45CA" w:rsidRDefault="00DD45CA" w:rsidP="00DD45C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odredbama članka 54. Statuta Općine Udbina („Županijski glasnik“ Ličko- senjske županije br. 03/21</w:t>
      </w:r>
      <w:r w:rsidR="008C002F"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7A0A8516" w14:textId="77777777" w:rsidR="00DD45CA" w:rsidRPr="00B87C79" w:rsidRDefault="00DD45CA" w:rsidP="00DD45C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izvršeno u Jedinstvenom upravnom odjelu Općine Udbina.</w:t>
      </w:r>
    </w:p>
    <w:p w14:paraId="00A08F43" w14:textId="025746C2" w:rsidR="00DD45CA" w:rsidRDefault="00DD45CA" w:rsidP="00DD45CA">
      <w:pPr>
        <w:ind w:firstLine="360"/>
        <w:jc w:val="both"/>
      </w:pPr>
      <w:r>
        <w:t>U vremenskom razdoblju od 01.07.202</w:t>
      </w:r>
      <w:r w:rsidR="008C002F">
        <w:t>4</w:t>
      </w:r>
      <w:r>
        <w:t>. g. do 31.12.202</w:t>
      </w:r>
      <w:r w:rsidR="008C002F">
        <w:t>4</w:t>
      </w:r>
      <w:r>
        <w:t>. g.  obavljene su djelatnosti iz niže navedenih područja:</w:t>
      </w:r>
    </w:p>
    <w:p w14:paraId="2AA4B0F8" w14:textId="77777777" w:rsidR="00DD45CA" w:rsidRDefault="00DD45CA" w:rsidP="00DD45CA">
      <w:pPr>
        <w:jc w:val="both"/>
      </w:pPr>
    </w:p>
    <w:p w14:paraId="0B25D358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PRORAČUN, FINANCIJE I NABAVA</w:t>
      </w:r>
    </w:p>
    <w:p w14:paraId="45298D41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KOMUNALNA DJELATNOST, GOSPODARSTVO I IMOVINA</w:t>
      </w:r>
    </w:p>
    <w:p w14:paraId="661CD43C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DRUŠTVENE DJELATNOSTI,</w:t>
      </w:r>
    </w:p>
    <w:p w14:paraId="7B06ED3E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CIVILNA I PROTUPOŽARNA ZAŠTITA,</w:t>
      </w:r>
    </w:p>
    <w:p w14:paraId="53C84F7F" w14:textId="77777777" w:rsidR="00DD45CA" w:rsidRDefault="00DD45CA" w:rsidP="00DD45C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POSLOVI.</w:t>
      </w:r>
    </w:p>
    <w:p w14:paraId="469E8B3C" w14:textId="77777777" w:rsidR="00DD45CA" w:rsidRDefault="00DD45CA" w:rsidP="00DD45CA">
      <w:pPr>
        <w:jc w:val="both"/>
      </w:pPr>
    </w:p>
    <w:p w14:paraId="4B505D4E" w14:textId="77777777" w:rsidR="00DD45CA" w:rsidRDefault="00DD45CA" w:rsidP="00DD45CA">
      <w:pPr>
        <w:jc w:val="both"/>
        <w:rPr>
          <w:b/>
        </w:rPr>
      </w:pPr>
      <w:r>
        <w:rPr>
          <w:b/>
        </w:rPr>
        <w:t>PRORAČUN, FINANCIJE I NABAVA</w:t>
      </w:r>
    </w:p>
    <w:p w14:paraId="65185160" w14:textId="77777777" w:rsidR="00DD45CA" w:rsidRDefault="00DD45CA" w:rsidP="00DD45CA">
      <w:pPr>
        <w:jc w:val="both"/>
        <w:rPr>
          <w:b/>
        </w:rPr>
      </w:pPr>
    </w:p>
    <w:p w14:paraId="70F6BA1F" w14:textId="2E2BA527" w:rsidR="00DD45CA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Polugodišnjeg izvještaja o izvršenju proračuna za 202</w:t>
      </w:r>
      <w:r w:rsidR="008C002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usvajanje,</w:t>
      </w:r>
    </w:p>
    <w:p w14:paraId="444F26D4" w14:textId="4B50B5C9" w:rsidR="00DD45CA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Utvrđivanje prijedloga Izmjena i dopuna Proračuna Općine Udbina za 202</w:t>
      </w:r>
      <w:r w:rsidR="008C002F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usvajanje,</w:t>
      </w:r>
    </w:p>
    <w:p w14:paraId="2B917EB0" w14:textId="062F7415" w:rsidR="00DD45CA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Priprema prijedloga Proračuna Općine Udbina za 202</w:t>
      </w:r>
      <w:r w:rsidR="008C002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.g. s projekcijama za 202</w:t>
      </w:r>
      <w:r w:rsidR="008C002F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i 202</w:t>
      </w:r>
      <w:r w:rsidR="008C002F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.g. i dostava Općinskom vijeću na donošenje,</w:t>
      </w:r>
    </w:p>
    <w:p w14:paraId="07B60074" w14:textId="3A256406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ostvarenja i izvršavanje plana Proračuna za 202</w:t>
      </w:r>
      <w:r w:rsidR="008C00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godinu, priprema i donošenje odluka prema pozicijama posebnog dijela proračuna, praćenje realizacije donesenih Odluka, </w:t>
      </w:r>
    </w:p>
    <w:p w14:paraId="6C3C25CC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osiguranju izvora financiranja proračuna, suradnja sa ministarstvima, priprema i obrada podataka za potpis ugovora o sufinanciranju projekata, prijava na natječaje – javne pozive, izvještaji o korištenju dobivenih sredstava, </w:t>
      </w:r>
    </w:p>
    <w:p w14:paraId="5A830422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Obračun i naplata prihoda od zakupa imovine, komunalne naknade, komunalnog doprinosa, te priprema i donošenje odluka o raspolaganju novčanim sredstvima, </w:t>
      </w:r>
    </w:p>
    <w:p w14:paraId="6F428476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Kontroliranje trošenja namjenskih sredstava, </w:t>
      </w:r>
    </w:p>
    <w:p w14:paraId="65E08339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Aktivnosti na naplati prihoda proračuna,  </w:t>
      </w:r>
    </w:p>
    <w:p w14:paraId="71171252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Kontroliranje naplate prihoda od poreza – povjerenih poslova Poreznoj upravi, </w:t>
      </w:r>
    </w:p>
    <w:p w14:paraId="1D26D438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poslovnim bankama, Ministarstvom financija, Poreznom upravom,</w:t>
      </w:r>
    </w:p>
    <w:p w14:paraId="75A828B4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primjene procedura za stvaranje i ugovaranje obveza, </w:t>
      </w:r>
    </w:p>
    <w:p w14:paraId="4F2E82B7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primjene procedura zaprimanja i plaćanja stvorenih obveza, u cilju održavanja likvidnosti proračuna, te naplate potraživanja</w:t>
      </w:r>
    </w:p>
    <w:p w14:paraId="4659941A" w14:textId="77777777" w:rsidR="00DD45CA" w:rsidRPr="008B65B5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B5">
        <w:rPr>
          <w:rFonts w:ascii="Times New Roman" w:hAnsi="Times New Roman" w:cs="Times New Roman"/>
          <w:sz w:val="24"/>
          <w:szCs w:val="24"/>
        </w:rPr>
        <w:t>Aktivnosti na otplati dugoročnih financijskih kredita po potpisanim ugovorima sa bankama za financiranje aktivnosti i projekata Općine Udbina</w:t>
      </w:r>
    </w:p>
    <w:p w14:paraId="75937951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izmjene plana nabave tijekom polugodišnjeg razdoblja, provedba postupaka  nabave</w:t>
      </w:r>
    </w:p>
    <w:p w14:paraId="35A20A65" w14:textId="77777777" w:rsidR="00DD45CA" w:rsidRDefault="00DD45CA" w:rsidP="00DD45CA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582CF" w14:textId="77777777" w:rsidR="00DD45CA" w:rsidRDefault="00DD45CA" w:rsidP="00DD45CA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NABAVE ROBA, RADOVA I USLUGA</w:t>
      </w:r>
    </w:p>
    <w:p w14:paraId="4B2808EE" w14:textId="77777777" w:rsidR="00DD45CA" w:rsidRDefault="00DD45CA" w:rsidP="00DD45CA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EB621C" w14:textId="576E38FB" w:rsidR="00DD45CA" w:rsidRDefault="00DD45CA" w:rsidP="00DD45CA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drugoj polovici 202</w:t>
      </w:r>
      <w:r w:rsidR="008C002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.g. provedeni su postupci nabave za nabavku roba, radova i usluga za koje su sa izrađivačima/izvoditeljima sklopljeni ugovori/izdane narudžbenice, te su isti realizirani/u realizaciji, i to: </w:t>
      </w:r>
    </w:p>
    <w:p w14:paraId="4F8F7FB8" w14:textId="77777777" w:rsidR="00536CC4" w:rsidRDefault="00536CC4" w:rsidP="00DD45CA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83F75" w14:textId="41ECF55B" w:rsidR="006A1DE0" w:rsidRDefault="006A1DE0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Modernizacija javne rasvjete – IV faza</w:t>
      </w:r>
    </w:p>
    <w:p w14:paraId="66BD92FA" w14:textId="0D1C630A" w:rsidR="006A1DE0" w:rsidRDefault="006A1DE0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Osnovne higijenske i kućanske potrepštine – projekt Zaželi</w:t>
      </w:r>
    </w:p>
    <w:p w14:paraId="263AFC38" w14:textId="5BA8E04C" w:rsidR="006A1DE0" w:rsidRDefault="006A1DE0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Izrada projektne dokumentacije za oborinsku odvodnju u ulici Ivana bana Karlovića i Stjepana Radića</w:t>
      </w:r>
    </w:p>
    <w:p w14:paraId="50E976D6" w14:textId="2B1FE654" w:rsidR="006A1DE0" w:rsidRDefault="006A1DE0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Izrada tehničke dokumentacije za zatvaranje deponije Ćojluk</w:t>
      </w:r>
    </w:p>
    <w:p w14:paraId="394E0336" w14:textId="06C64F18" w:rsidR="006A1DE0" w:rsidRDefault="006A1DE0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Izrada digitalnih prostornih planova Općine Udbina</w:t>
      </w:r>
    </w:p>
    <w:p w14:paraId="08E41518" w14:textId="49C11E16" w:rsidR="006A1DE0" w:rsidRDefault="006A1DE0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Izrada projektne dokumentacije za uređenje nerazvrstane ceste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Podlapači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Grabušiću</w:t>
      </w:r>
      <w:proofErr w:type="spellEnd"/>
    </w:p>
    <w:p w14:paraId="7BD7F52D" w14:textId="1812F9BB" w:rsidR="00DD45CA" w:rsidRPr="00446D9D" w:rsidRDefault="00DD45CA" w:rsidP="00DD45C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6D9D">
        <w:rPr>
          <w:rFonts w:ascii="Times New Roman" w:hAnsi="Times New Roman" w:cs="Times New Roman"/>
          <w:color w:val="000000" w:themeColor="text1"/>
          <w:sz w:val="24"/>
          <w:szCs w:val="24"/>
        </w:rPr>
        <w:t>Ostale nabave po izdanim narudžbenicama.</w:t>
      </w:r>
    </w:p>
    <w:p w14:paraId="26E5C459" w14:textId="77777777" w:rsidR="00DD45CA" w:rsidRDefault="00DD45CA" w:rsidP="00DD45CA">
      <w:pPr>
        <w:ind w:left="360"/>
        <w:jc w:val="both"/>
      </w:pPr>
    </w:p>
    <w:p w14:paraId="57AA4DB1" w14:textId="77777777" w:rsidR="00DD45CA" w:rsidRDefault="00DD45CA" w:rsidP="00DD45CA">
      <w:pPr>
        <w:rPr>
          <w:b/>
        </w:rPr>
      </w:pPr>
      <w:r>
        <w:rPr>
          <w:b/>
        </w:rPr>
        <w:t>KOMUNALNE DJELATNOSTI, GOSPODARSTVO I IMOVINA</w:t>
      </w:r>
    </w:p>
    <w:p w14:paraId="3B736474" w14:textId="77777777" w:rsidR="00DD45CA" w:rsidRDefault="00DD45CA" w:rsidP="00DD45CA">
      <w:pPr>
        <w:jc w:val="both"/>
      </w:pPr>
    </w:p>
    <w:p w14:paraId="54E19839" w14:textId="06067945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Aktivnosti na realizaciji projekta sanacije deponije „Ćojluk“ </w:t>
      </w:r>
      <w:r w:rsidR="00536CC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C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izrađena je tehnička dokumentacija </w:t>
      </w:r>
      <w:r w:rsidR="00A846B8">
        <w:rPr>
          <w:rFonts w:ascii="Times New Roman" w:hAnsi="Times New Roman" w:cs="Times New Roman"/>
          <w:color w:val="000000" w:themeColor="text1"/>
          <w:sz w:val="24"/>
          <w:szCs w:val="24"/>
        </w:rPr>
        <w:t>za zatvaranje deponije Ćojluk i napravljena usluga održavanja deponije komunalnog otpada „Ćojluk“</w:t>
      </w:r>
    </w:p>
    <w:p w14:paraId="76DB39CE" w14:textId="1931A555" w:rsidR="00A846B8" w:rsidRPr="00A846B8" w:rsidRDefault="00DD45CA" w:rsidP="00A846B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8">
        <w:rPr>
          <w:rFonts w:ascii="Times New Roman" w:hAnsi="Times New Roman" w:cs="Times New Roman"/>
          <w:sz w:val="24"/>
          <w:szCs w:val="24"/>
        </w:rPr>
        <w:t>Donošenje Odluka i koordinacija rada na realizaciji Programa održavanja komunalne infrastrukture, poslove obavlja „Komunalac Udbina“ d.o.o.</w:t>
      </w:r>
      <w:r w:rsidR="00A846B8" w:rsidRPr="00A846B8">
        <w:rPr>
          <w:rFonts w:ascii="Times New Roman" w:hAnsi="Times New Roman" w:cs="Times New Roman"/>
          <w:sz w:val="24"/>
          <w:szCs w:val="24"/>
        </w:rPr>
        <w:t xml:space="preserve"> i sufinanciranje </w:t>
      </w:r>
      <w:r w:rsidR="00A846B8">
        <w:rPr>
          <w:rFonts w:ascii="Times New Roman" w:hAnsi="Times New Roman" w:cs="Times New Roman"/>
          <w:sz w:val="24"/>
          <w:szCs w:val="24"/>
        </w:rPr>
        <w:t>n</w:t>
      </w:r>
      <w:r w:rsidR="00A846B8" w:rsidRPr="00A846B8">
        <w:rPr>
          <w:rFonts w:ascii="Times New Roman" w:hAnsi="Times New Roman" w:cs="Times New Roman"/>
          <w:sz w:val="24"/>
          <w:szCs w:val="24"/>
        </w:rPr>
        <w:t>abav</w:t>
      </w:r>
      <w:r w:rsidR="00A846B8">
        <w:rPr>
          <w:rFonts w:ascii="Times New Roman" w:hAnsi="Times New Roman" w:cs="Times New Roman"/>
          <w:sz w:val="24"/>
          <w:szCs w:val="24"/>
        </w:rPr>
        <w:t>e</w:t>
      </w:r>
      <w:r w:rsidR="00A846B8" w:rsidRPr="00A84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6B8" w:rsidRPr="00A846B8">
        <w:rPr>
          <w:rFonts w:ascii="Times New Roman" w:hAnsi="Times New Roman" w:cs="Times New Roman"/>
          <w:sz w:val="24"/>
          <w:szCs w:val="24"/>
        </w:rPr>
        <w:t>varbijalne</w:t>
      </w:r>
      <w:proofErr w:type="spellEnd"/>
      <w:r w:rsidR="00A846B8" w:rsidRPr="00A846B8">
        <w:rPr>
          <w:rFonts w:ascii="Times New Roman" w:hAnsi="Times New Roman" w:cs="Times New Roman"/>
          <w:sz w:val="24"/>
          <w:szCs w:val="24"/>
        </w:rPr>
        <w:t xml:space="preserve"> traktorske ralica za snijeg  i rotacijski </w:t>
      </w:r>
      <w:proofErr w:type="spellStart"/>
      <w:r w:rsidR="00A846B8" w:rsidRPr="00A846B8">
        <w:rPr>
          <w:rFonts w:ascii="Times New Roman" w:hAnsi="Times New Roman" w:cs="Times New Roman"/>
          <w:sz w:val="24"/>
          <w:szCs w:val="24"/>
        </w:rPr>
        <w:t>posipač</w:t>
      </w:r>
      <w:proofErr w:type="spellEnd"/>
      <w:r w:rsidR="00A846B8" w:rsidRPr="00A846B8">
        <w:rPr>
          <w:rFonts w:ascii="Times New Roman" w:hAnsi="Times New Roman" w:cs="Times New Roman"/>
          <w:sz w:val="24"/>
          <w:szCs w:val="24"/>
        </w:rPr>
        <w:t xml:space="preserve"> za traktor New Holland</w:t>
      </w:r>
    </w:p>
    <w:p w14:paraId="37C167EC" w14:textId="53459250" w:rsidR="00DD45CA" w:rsidRPr="00A846B8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6B8">
        <w:rPr>
          <w:rFonts w:ascii="Times New Roman" w:hAnsi="Times New Roman" w:cs="Times New Roman"/>
          <w:sz w:val="24"/>
          <w:szCs w:val="24"/>
        </w:rPr>
        <w:t>Donošenje odluka i sklapanje ugovora za sufinanciranju ulaganja u vodne građevine i isplatu subvencije trgovačkom društvu Kraljevac d.o.o. za sufinanciranje električne energije</w:t>
      </w:r>
    </w:p>
    <w:p w14:paraId="11BC99E3" w14:textId="77777777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obavljanja  održavanja javne rasvjete po potpisanom ugovoru. </w:t>
      </w:r>
    </w:p>
    <w:p w14:paraId="0B684214" w14:textId="77777777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obavljanja poslova iz oblasti komunalnog redarstva, suradnja sa veterinarom, inspekcijskim službama i dr.</w:t>
      </w:r>
    </w:p>
    <w:p w14:paraId="39BBBDFA" w14:textId="17AE42A9" w:rsidR="00DD45CA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Odluka i provedba Programa gradnje objekata komunalne infrastrukture: provedeni su postupci nabave i </w:t>
      </w:r>
      <w:r w:rsidR="00A846B8">
        <w:rPr>
          <w:rFonts w:ascii="Times New Roman" w:hAnsi="Times New Roman" w:cs="Times New Roman"/>
          <w:sz w:val="24"/>
          <w:szCs w:val="24"/>
        </w:rPr>
        <w:t xml:space="preserve">u postupku je izrada projektne dokumentacija za oborinsku odvodnju u ulici bana Ivana Karlovića i Stjepana Radića </w:t>
      </w:r>
      <w:r w:rsidR="00E67D8C">
        <w:rPr>
          <w:rFonts w:ascii="Times New Roman" w:hAnsi="Times New Roman" w:cs="Times New Roman"/>
          <w:sz w:val="24"/>
          <w:szCs w:val="24"/>
        </w:rPr>
        <w:t xml:space="preserve">te izrada </w:t>
      </w:r>
      <w:proofErr w:type="spellStart"/>
      <w:r w:rsidR="00E67D8C">
        <w:rPr>
          <w:rFonts w:ascii="Times New Roman" w:hAnsi="Times New Roman" w:cs="Times New Roman"/>
          <w:sz w:val="24"/>
          <w:szCs w:val="24"/>
        </w:rPr>
        <w:t>projketne</w:t>
      </w:r>
      <w:proofErr w:type="spellEnd"/>
      <w:r w:rsidR="00E67D8C">
        <w:rPr>
          <w:rFonts w:ascii="Times New Roman" w:hAnsi="Times New Roman" w:cs="Times New Roman"/>
          <w:sz w:val="24"/>
          <w:szCs w:val="24"/>
        </w:rPr>
        <w:t xml:space="preserve"> dokumentacije za uređenje nerazvrstane ceste u </w:t>
      </w:r>
      <w:proofErr w:type="spellStart"/>
      <w:r w:rsidR="00E67D8C">
        <w:rPr>
          <w:rFonts w:ascii="Times New Roman" w:hAnsi="Times New Roman" w:cs="Times New Roman"/>
          <w:sz w:val="24"/>
          <w:szCs w:val="24"/>
        </w:rPr>
        <w:t>Podapači</w:t>
      </w:r>
      <w:proofErr w:type="spellEnd"/>
      <w:r w:rsidR="00E67D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67D8C">
        <w:rPr>
          <w:rFonts w:ascii="Times New Roman" w:hAnsi="Times New Roman" w:cs="Times New Roman"/>
          <w:sz w:val="24"/>
          <w:szCs w:val="24"/>
        </w:rPr>
        <w:t>Grabušiću</w:t>
      </w:r>
      <w:proofErr w:type="spellEnd"/>
      <w:r w:rsidR="00E67D8C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 xml:space="preserve">zvršeni su radovi </w:t>
      </w:r>
      <w:r w:rsidR="00E67D8C">
        <w:rPr>
          <w:rFonts w:ascii="Times New Roman" w:hAnsi="Times New Roman" w:cs="Times New Roman"/>
          <w:sz w:val="24"/>
          <w:szCs w:val="24"/>
        </w:rPr>
        <w:t>saniranja udarnih rupa na nerazvrstanim cestama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51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B64D81">
        <w:rPr>
          <w:rFonts w:ascii="Times New Roman" w:hAnsi="Times New Roman" w:cs="Times New Roman"/>
          <w:sz w:val="24"/>
          <w:szCs w:val="24"/>
        </w:rPr>
        <w:t>sanacij</w:t>
      </w:r>
      <w:r w:rsidR="00E67D8C">
        <w:rPr>
          <w:rFonts w:ascii="Times New Roman" w:hAnsi="Times New Roman" w:cs="Times New Roman"/>
          <w:sz w:val="24"/>
          <w:szCs w:val="24"/>
        </w:rPr>
        <w:t>e</w:t>
      </w:r>
      <w:r w:rsidRPr="00B64D81">
        <w:rPr>
          <w:rFonts w:ascii="Times New Roman" w:hAnsi="Times New Roman" w:cs="Times New Roman"/>
          <w:sz w:val="24"/>
          <w:szCs w:val="24"/>
        </w:rPr>
        <w:t xml:space="preserve"> seosk</w:t>
      </w:r>
      <w:r w:rsidR="00E67D8C">
        <w:rPr>
          <w:rFonts w:ascii="Times New Roman" w:hAnsi="Times New Roman" w:cs="Times New Roman"/>
          <w:sz w:val="24"/>
          <w:szCs w:val="24"/>
        </w:rPr>
        <w:t>i</w:t>
      </w:r>
      <w:r w:rsidRPr="00B64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D81">
        <w:rPr>
          <w:rFonts w:ascii="Times New Roman" w:hAnsi="Times New Roman" w:cs="Times New Roman"/>
          <w:sz w:val="24"/>
          <w:szCs w:val="24"/>
        </w:rPr>
        <w:t>štern</w:t>
      </w:r>
      <w:r w:rsidR="00E67D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4D81">
        <w:rPr>
          <w:rFonts w:ascii="Times New Roman" w:hAnsi="Times New Roman" w:cs="Times New Roman"/>
          <w:sz w:val="24"/>
          <w:szCs w:val="24"/>
        </w:rPr>
        <w:t xml:space="preserve"> u naselju </w:t>
      </w:r>
      <w:proofErr w:type="spellStart"/>
      <w:r w:rsidR="00E67D8C">
        <w:rPr>
          <w:rFonts w:ascii="Times New Roman" w:hAnsi="Times New Roman" w:cs="Times New Roman"/>
          <w:sz w:val="24"/>
          <w:szCs w:val="24"/>
        </w:rPr>
        <w:t>Grabušić</w:t>
      </w:r>
      <w:proofErr w:type="spellEnd"/>
      <w:r w:rsidR="00E67D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67D8C">
        <w:rPr>
          <w:rFonts w:ascii="Times New Roman" w:hAnsi="Times New Roman" w:cs="Times New Roman"/>
          <w:sz w:val="24"/>
          <w:szCs w:val="24"/>
        </w:rPr>
        <w:t>Jagodnje</w:t>
      </w:r>
      <w:proofErr w:type="spellEnd"/>
      <w:r w:rsidRPr="00B64D81">
        <w:rPr>
          <w:rFonts w:ascii="Times New Roman" w:hAnsi="Times New Roman" w:cs="Times New Roman"/>
          <w:sz w:val="24"/>
          <w:szCs w:val="24"/>
        </w:rPr>
        <w:t xml:space="preserve"> za potrebe mještana i tamošnjih OPG-ova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1268F" w14:textId="77777777" w:rsidR="00DD45CA" w:rsidRPr="00542F80" w:rsidRDefault="00DD45CA" w:rsidP="00DD45C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na javne pozive Ministarstava i sklapanje Ugovora o financijskoj potpori </w:t>
      </w:r>
    </w:p>
    <w:p w14:paraId="0A283A89" w14:textId="77777777" w:rsidR="00DD45CA" w:rsidRDefault="00DD45CA" w:rsidP="00DD45CA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Aktivnosti na provedbi manifestacija na području općine Udbina prema datumima održavanja (Dan hrvatskih mučenika, Sv. Luka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Podlapači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Preobraženje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Mutiliću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4E5577E" w14:textId="77777777" w:rsidR="00DD45CA" w:rsidRPr="00796ED6" w:rsidRDefault="00DD45CA" w:rsidP="00DD45C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području poljoprivredne djelatnosti –provedba kontinuiranih aktivnosti na obradi podataka za potrebe Ministarstva poljoprivrede, aktivnosti na pružanju stručne pomoći poljoprivrednicima – OPG-ovima, praćenje realizacije potpisanih ugovora o zakupu, obrada zahtjeva i izdavanje Potvrda o korištenju poljoprivrednog zemljišta zakupcima kojima su istekli Ugovori o privremenom korištenju poljoprivrednog zemljišta,</w:t>
      </w:r>
    </w:p>
    <w:p w14:paraId="7D5A5DF4" w14:textId="40C24ABF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64D81">
        <w:rPr>
          <w:rFonts w:ascii="Times New Roman" w:hAnsi="Times New Roman" w:cs="Times New Roman"/>
          <w:sz w:val="24"/>
          <w:szCs w:val="24"/>
        </w:rPr>
        <w:t xml:space="preserve"> tijeku je  priprema </w:t>
      </w:r>
      <w:r w:rsidR="00E67D8C">
        <w:rPr>
          <w:rFonts w:ascii="Times New Roman" w:hAnsi="Times New Roman" w:cs="Times New Roman"/>
          <w:sz w:val="24"/>
          <w:szCs w:val="24"/>
        </w:rPr>
        <w:t>Izmjene Programa raspolaganja po</w:t>
      </w:r>
      <w:r w:rsidRPr="00B64D81">
        <w:rPr>
          <w:rFonts w:ascii="Times New Roman" w:hAnsi="Times New Roman" w:cs="Times New Roman"/>
          <w:sz w:val="24"/>
          <w:szCs w:val="24"/>
        </w:rPr>
        <w:t>ljoprivrednog zemljišta</w:t>
      </w:r>
      <w:r w:rsidR="00E67D8C">
        <w:rPr>
          <w:rFonts w:ascii="Times New Roman" w:hAnsi="Times New Roman" w:cs="Times New Roman"/>
          <w:sz w:val="24"/>
          <w:szCs w:val="24"/>
        </w:rPr>
        <w:t xml:space="preserve">. </w:t>
      </w:r>
      <w:r w:rsidRPr="00B64D81">
        <w:rPr>
          <w:rFonts w:ascii="Times New Roman" w:hAnsi="Times New Roman" w:cs="Times New Roman"/>
          <w:sz w:val="24"/>
          <w:szCs w:val="24"/>
        </w:rPr>
        <w:t>Obavljanje su i aktivnosti iz područja zaštite životinja (financiranje smještaja i</w:t>
      </w:r>
      <w:r>
        <w:rPr>
          <w:rFonts w:ascii="Times New Roman" w:hAnsi="Times New Roman" w:cs="Times New Roman"/>
          <w:sz w:val="24"/>
          <w:szCs w:val="24"/>
        </w:rPr>
        <w:t>zgubljenih životinja u skloništu</w:t>
      </w:r>
      <w:r w:rsidRPr="00B64D81">
        <w:rPr>
          <w:rFonts w:ascii="Times New Roman" w:hAnsi="Times New Roman" w:cs="Times New Roman"/>
          <w:sz w:val="24"/>
          <w:szCs w:val="24"/>
        </w:rPr>
        <w:t>).</w:t>
      </w:r>
    </w:p>
    <w:p w14:paraId="5ACC006D" w14:textId="621B4B21" w:rsidR="00DD45CA" w:rsidRDefault="00E67D8C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45CA">
        <w:rPr>
          <w:rFonts w:ascii="Times New Roman" w:hAnsi="Times New Roman" w:cs="Times New Roman"/>
          <w:sz w:val="24"/>
          <w:szCs w:val="24"/>
        </w:rPr>
        <w:t xml:space="preserve">ktivnosti na obradi podataka o nekretninama, sređivanje vlasništva nekretnina, te suradnja sa nadležnim institucijama (Ured za katastar, Zemljišno-knjižni odjel i dr.), </w:t>
      </w:r>
    </w:p>
    <w:p w14:paraId="5F394889" w14:textId="77777777" w:rsidR="00DD45CA" w:rsidRDefault="00DD45CA" w:rsidP="00DD45CA">
      <w:pPr>
        <w:jc w:val="both"/>
      </w:pPr>
    </w:p>
    <w:p w14:paraId="33A0A209" w14:textId="77777777" w:rsidR="00DD45CA" w:rsidRDefault="00DD45CA" w:rsidP="00DD45CA">
      <w:pPr>
        <w:jc w:val="both"/>
        <w:rPr>
          <w:b/>
        </w:rPr>
      </w:pPr>
      <w:r>
        <w:rPr>
          <w:b/>
        </w:rPr>
        <w:t>DRUŠTVENE DJELATNOSTI</w:t>
      </w:r>
    </w:p>
    <w:p w14:paraId="34750D2F" w14:textId="77777777" w:rsidR="00DD45CA" w:rsidRDefault="00DD45CA" w:rsidP="00DD45CA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79CB8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rada i osiguranje sredstava za sufinanciranje Dječjeg vrtića „Medo“- redovno 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realizacija i izvještavanje po Ugovoru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sufinaciranju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predškolske djelatnosti sklopljenim s Ministarstvom za demografiju</w:t>
      </w:r>
    </w:p>
    <w:p w14:paraId="3293EDC0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Provedbe Ugovora o dodjeli financijskih sredstava udrugama,</w:t>
      </w:r>
    </w:p>
    <w:p w14:paraId="7014AD59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koordiniranje rada i aktivnosti u Kulturno informativnom centru, </w:t>
      </w:r>
    </w:p>
    <w:p w14:paraId="644B1DED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rada i osiguranje sredstava za rad Centra za pomoć u kući Općine Udbina, praćenje i provedba, nadzor i izvješćivanje, korespondencija sa Ministarstvom rada, mirovinskog sustava, obitelji i socijalne politike.</w:t>
      </w:r>
    </w:p>
    <w:p w14:paraId="4939598D" w14:textId="7FC8ADE3" w:rsidR="00E67D8C" w:rsidRPr="00E67D8C" w:rsidRDefault="00E67D8C" w:rsidP="00E67D8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F24">
        <w:rPr>
          <w:rFonts w:ascii="Times New Roman" w:hAnsi="Times New Roman" w:cs="Times New Roman"/>
          <w:sz w:val="24"/>
          <w:szCs w:val="24"/>
        </w:rPr>
        <w:t>aktivnosti na realizaciji projekta „Zaželi“ (</w:t>
      </w:r>
      <w:r>
        <w:rPr>
          <w:rFonts w:ascii="Times New Roman" w:hAnsi="Times New Roman" w:cs="Times New Roman"/>
          <w:sz w:val="24"/>
          <w:szCs w:val="24"/>
        </w:rPr>
        <w:t xml:space="preserve">provedba postupka nabave za usluge nabave osnovne higijenske i kućanske potrepštine, provedba natječaja za </w:t>
      </w:r>
      <w:r w:rsidR="00472675">
        <w:rPr>
          <w:rFonts w:ascii="Times New Roman" w:hAnsi="Times New Roman" w:cs="Times New Roman"/>
          <w:sz w:val="24"/>
          <w:szCs w:val="24"/>
        </w:rPr>
        <w:t>zaposlenje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675">
        <w:rPr>
          <w:rFonts w:ascii="Times New Roman" w:hAnsi="Times New Roman" w:cs="Times New Roman"/>
          <w:sz w:val="24"/>
          <w:szCs w:val="24"/>
        </w:rPr>
        <w:t xml:space="preserve">žena na projektu, objava Javnog poziva za prijavu korisnika, </w:t>
      </w:r>
      <w:r>
        <w:rPr>
          <w:rFonts w:ascii="Times New Roman" w:hAnsi="Times New Roman" w:cs="Times New Roman"/>
          <w:sz w:val="24"/>
          <w:szCs w:val="24"/>
        </w:rPr>
        <w:t xml:space="preserve">održavanje javne tribine projekta, </w:t>
      </w:r>
      <w:r w:rsidRPr="00AA3F24">
        <w:rPr>
          <w:rFonts w:ascii="Times New Roman" w:hAnsi="Times New Roman" w:cs="Times New Roman"/>
          <w:sz w:val="24"/>
          <w:szCs w:val="24"/>
        </w:rPr>
        <w:t>koordinacija sa partnerima na projektu, izvještavanje, računovodstveno – administrativno praćenje projekta)</w:t>
      </w:r>
    </w:p>
    <w:p w14:paraId="30C7EAD6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i realizacija odluka – za pomoć građanima iz socijalne oblasti:</w:t>
      </w:r>
    </w:p>
    <w:p w14:paraId="0088D023" w14:textId="77777777" w:rsidR="00DD45CA" w:rsidRPr="00623D24" w:rsidRDefault="00DD45CA" w:rsidP="00DD45CA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>za jednokratne naknade građanima u naravi i novcu,</w:t>
      </w:r>
    </w:p>
    <w:p w14:paraId="1BA591A1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23D24">
        <w:rPr>
          <w:rFonts w:ascii="Times New Roman" w:hAnsi="Times New Roman" w:cs="Times New Roman"/>
          <w:sz w:val="24"/>
          <w:szCs w:val="24"/>
        </w:rPr>
        <w:t>ednokratna novčana pomoć umirovljenicima s područja općine Udbina</w:t>
      </w:r>
    </w:p>
    <w:p w14:paraId="39D088D5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 xml:space="preserve">za naknade za novorođenčad, </w:t>
      </w:r>
    </w:p>
    <w:p w14:paraId="101E3354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 xml:space="preserve">za stipendije učenicima i studentima, </w:t>
      </w:r>
    </w:p>
    <w:p w14:paraId="71A3D483" w14:textId="77777777" w:rsidR="00DD45CA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 xml:space="preserve">za sufinanciranje prijevoza učenika i smještaja učenika u učeničkom domu, </w:t>
      </w:r>
    </w:p>
    <w:p w14:paraId="351C8BDE" w14:textId="77777777" w:rsidR="00DD45CA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sufinanciranje prehrane učenika u školskoj kuhinji, </w:t>
      </w:r>
    </w:p>
    <w:p w14:paraId="232E9B3E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drugih obrazovnih materijala učenika O.Š.</w:t>
      </w:r>
    </w:p>
    <w:p w14:paraId="4E0659F6" w14:textId="77777777" w:rsidR="00DD45CA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24">
        <w:rPr>
          <w:rFonts w:ascii="Times New Roman" w:hAnsi="Times New Roman" w:cs="Times New Roman"/>
          <w:sz w:val="24"/>
          <w:szCs w:val="24"/>
        </w:rPr>
        <w:t>za donacije udrugama civilnog sektora</w:t>
      </w:r>
    </w:p>
    <w:p w14:paraId="64B6144C" w14:textId="77777777" w:rsidR="00DD45CA" w:rsidRPr="00623D24" w:rsidRDefault="00DD45CA" w:rsidP="00DD45CA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sufinanciranje usluga pedijatra</w:t>
      </w:r>
    </w:p>
    <w:p w14:paraId="383590F6" w14:textId="77777777" w:rsidR="00DD45CA" w:rsidRDefault="00DD45CA" w:rsidP="00DD45CA">
      <w:pPr>
        <w:jc w:val="both"/>
      </w:pPr>
    </w:p>
    <w:p w14:paraId="7A06EFAD" w14:textId="77777777" w:rsidR="00DD45CA" w:rsidRDefault="00DD45CA" w:rsidP="00DD45CA">
      <w:pPr>
        <w:jc w:val="both"/>
      </w:pPr>
    </w:p>
    <w:p w14:paraId="7725B688" w14:textId="77777777" w:rsidR="00DD45CA" w:rsidRDefault="00DD45CA" w:rsidP="00DD45CA">
      <w:pPr>
        <w:jc w:val="both"/>
      </w:pPr>
    </w:p>
    <w:p w14:paraId="7CD874D1" w14:textId="77777777" w:rsidR="00DD45CA" w:rsidRDefault="00DD45CA" w:rsidP="00DD45CA">
      <w:pPr>
        <w:jc w:val="both"/>
        <w:rPr>
          <w:b/>
        </w:rPr>
      </w:pPr>
    </w:p>
    <w:p w14:paraId="1706680B" w14:textId="77777777" w:rsidR="00DD45CA" w:rsidRDefault="00DD45CA" w:rsidP="00DD45CA">
      <w:pPr>
        <w:jc w:val="both"/>
        <w:rPr>
          <w:b/>
        </w:rPr>
      </w:pPr>
      <w:r>
        <w:rPr>
          <w:b/>
        </w:rPr>
        <w:t>CIVILNA I PROTUPOŽARNA ZAŠTITA</w:t>
      </w:r>
    </w:p>
    <w:p w14:paraId="6BD23A0C" w14:textId="77777777" w:rsidR="00DD45CA" w:rsidRDefault="00DD45CA" w:rsidP="00DD45CA">
      <w:pPr>
        <w:pStyle w:val="Odlomakpopisa"/>
        <w:ind w:left="28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09C635" w14:textId="77777777" w:rsidR="00DD45CA" w:rsidRPr="00E90F4E" w:rsidRDefault="00DD45CA" w:rsidP="00DD45CA">
      <w:pPr>
        <w:pStyle w:val="Odlomakpopisa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sjednice stožera civilne zaštite, nadzor i osiguranje sredstava za financiranje redovne djelatnosti  i nabave opreme za DVD Udbina, vatrogasnih intervencija na području Općine, donacije za HGSS</w:t>
      </w:r>
    </w:p>
    <w:p w14:paraId="4105D62A" w14:textId="77777777" w:rsidR="00DD45CA" w:rsidRDefault="00DD45CA" w:rsidP="00DD45CA">
      <w:pPr>
        <w:rPr>
          <w:b/>
        </w:rPr>
      </w:pPr>
      <w:r>
        <w:rPr>
          <w:b/>
        </w:rPr>
        <w:t>OSTALI POSLOVI</w:t>
      </w:r>
    </w:p>
    <w:p w14:paraId="17F5ED4A" w14:textId="77777777" w:rsidR="00DD45CA" w:rsidRDefault="00DD45CA" w:rsidP="00DD45CA">
      <w:pPr>
        <w:ind w:left="709" w:hanging="709"/>
        <w:jc w:val="both"/>
      </w:pPr>
    </w:p>
    <w:p w14:paraId="509CF62A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Praćenje i provedba zakonskih propisa, </w:t>
      </w:r>
    </w:p>
    <w:p w14:paraId="309C91A2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Predlaganje akata za donošenje na tijelima Općine, objava akata, stručna pomoć i sudjelovanje u radu općinskih tijela, </w:t>
      </w:r>
    </w:p>
    <w:p w14:paraId="018BCEAB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Računovodstveno-financijsko i administrativno praćenje DV „Medo“, Centra za pomoć u kući Općine Udbina i VSNM-a, </w:t>
      </w:r>
    </w:p>
    <w:p w14:paraId="6B842F4A" w14:textId="77777777" w:rsidR="00DD45CA" w:rsidRDefault="00DD45CA" w:rsidP="00DD45C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Informiranje i izvješćivanje: - web, oglasna ploča, Županijski glasnik Ličko-senjske županije, portal, neposredno davanje informacija u kontaktu sa građanima svakodnevno, po potrebi dnevni listovi (natječaji ili obavijesti). </w:t>
      </w:r>
    </w:p>
    <w:p w14:paraId="49171A6D" w14:textId="77777777" w:rsidR="00DD45CA" w:rsidRDefault="00DD45CA" w:rsidP="00DD45CA">
      <w:pPr>
        <w:jc w:val="both"/>
      </w:pPr>
    </w:p>
    <w:p w14:paraId="165DA63C" w14:textId="77777777" w:rsidR="00DD45CA" w:rsidRDefault="00DD45CA" w:rsidP="00DD45CA">
      <w:pPr>
        <w:jc w:val="both"/>
      </w:pPr>
    </w:p>
    <w:p w14:paraId="21BF0F16" w14:textId="77777777" w:rsidR="00DD45CA" w:rsidRDefault="00DD45CA" w:rsidP="00DD45CA">
      <w:pPr>
        <w:jc w:val="both"/>
      </w:pPr>
      <w:r>
        <w:t>KLASA: 022-05/21-01/03</w:t>
      </w:r>
    </w:p>
    <w:p w14:paraId="39B276D1" w14:textId="7BE87260" w:rsidR="00DD45CA" w:rsidRDefault="00DD45CA" w:rsidP="00DD45CA">
      <w:pPr>
        <w:jc w:val="both"/>
      </w:pPr>
      <w:r>
        <w:t>URBROJ: 2125-12-02/01-2</w:t>
      </w:r>
      <w:r w:rsidR="00802379">
        <w:t>5-26</w:t>
      </w:r>
    </w:p>
    <w:p w14:paraId="0E84EFC5" w14:textId="07FC7356" w:rsidR="00DD45CA" w:rsidRDefault="00DD45CA" w:rsidP="00DD45CA">
      <w:pPr>
        <w:jc w:val="both"/>
      </w:pPr>
      <w:r>
        <w:t xml:space="preserve">Udbina, </w:t>
      </w:r>
      <w:r w:rsidR="00802379">
        <w:t>14.03.2025</w:t>
      </w:r>
      <w:r>
        <w:t>.</w:t>
      </w:r>
    </w:p>
    <w:p w14:paraId="1CEF02C1" w14:textId="77777777" w:rsidR="00DD45CA" w:rsidRDefault="00DD45CA" w:rsidP="00DD45CA">
      <w:pPr>
        <w:jc w:val="both"/>
      </w:pPr>
    </w:p>
    <w:p w14:paraId="184963B5" w14:textId="77777777" w:rsidR="00DD45CA" w:rsidRDefault="00DD45CA" w:rsidP="00DD45CA">
      <w:pPr>
        <w:jc w:val="both"/>
      </w:pPr>
    </w:p>
    <w:p w14:paraId="5282D611" w14:textId="77777777" w:rsidR="00DD45CA" w:rsidRDefault="00DD45CA" w:rsidP="00DD45CA">
      <w:pPr>
        <w:ind w:left="6372"/>
        <w:jc w:val="both"/>
      </w:pPr>
      <w:r>
        <w:t>NAČELNIK OPĆINE</w:t>
      </w:r>
    </w:p>
    <w:p w14:paraId="005B36AD" w14:textId="77777777" w:rsidR="00DD45CA" w:rsidRDefault="00DD45CA" w:rsidP="00DD45CA">
      <w:pPr>
        <w:ind w:left="6372"/>
        <w:jc w:val="both"/>
      </w:pPr>
      <w:r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0C4813C0" w14:textId="77777777" w:rsidR="00423D23" w:rsidRDefault="00423D23"/>
    <w:sectPr w:rsidR="0042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AEA"/>
    <w:multiLevelType w:val="hybridMultilevel"/>
    <w:tmpl w:val="74A66C94"/>
    <w:lvl w:ilvl="0" w:tplc="80F4A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DD9"/>
    <w:multiLevelType w:val="hybridMultilevel"/>
    <w:tmpl w:val="9D9CF79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A23ED"/>
    <w:multiLevelType w:val="hybridMultilevel"/>
    <w:tmpl w:val="B72CB6B4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9C2FFB"/>
    <w:multiLevelType w:val="hybridMultilevel"/>
    <w:tmpl w:val="D5CA3722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D312F"/>
    <w:multiLevelType w:val="hybridMultilevel"/>
    <w:tmpl w:val="42729238"/>
    <w:lvl w:ilvl="0" w:tplc="041A000F">
      <w:start w:val="1"/>
      <w:numFmt w:val="decimal"/>
      <w:lvlText w:val="%1."/>
      <w:lvlJc w:val="left"/>
      <w:pPr>
        <w:ind w:left="72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830"/>
    <w:multiLevelType w:val="hybridMultilevel"/>
    <w:tmpl w:val="7936761E"/>
    <w:lvl w:ilvl="0" w:tplc="4CD4E6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7188050">
    <w:abstractNumId w:val="2"/>
  </w:num>
  <w:num w:numId="2" w16cid:durableId="1059936379">
    <w:abstractNumId w:val="5"/>
  </w:num>
  <w:num w:numId="3" w16cid:durableId="577404022">
    <w:abstractNumId w:val="3"/>
  </w:num>
  <w:num w:numId="4" w16cid:durableId="517158632">
    <w:abstractNumId w:val="4"/>
  </w:num>
  <w:num w:numId="5" w16cid:durableId="577715951">
    <w:abstractNumId w:val="1"/>
  </w:num>
  <w:num w:numId="6" w16cid:durableId="161081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CA"/>
    <w:rsid w:val="00046A42"/>
    <w:rsid w:val="001E79B9"/>
    <w:rsid w:val="002F1A65"/>
    <w:rsid w:val="00423D23"/>
    <w:rsid w:val="00472675"/>
    <w:rsid w:val="0047672D"/>
    <w:rsid w:val="00536CC4"/>
    <w:rsid w:val="006A1DE0"/>
    <w:rsid w:val="007F57CF"/>
    <w:rsid w:val="00802379"/>
    <w:rsid w:val="008B65B5"/>
    <w:rsid w:val="008C002F"/>
    <w:rsid w:val="00A846B8"/>
    <w:rsid w:val="00B719DA"/>
    <w:rsid w:val="00DD45CA"/>
    <w:rsid w:val="00E67D8C"/>
    <w:rsid w:val="00E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330A"/>
  <w15:chartTrackingRefBased/>
  <w15:docId w15:val="{2566EEFA-F81D-4CE8-BAA5-1F248B51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5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5</cp:revision>
  <cp:lastPrinted>2025-03-20T12:47:00Z</cp:lastPrinted>
  <dcterms:created xsi:type="dcterms:W3CDTF">2025-03-11T12:53:00Z</dcterms:created>
  <dcterms:modified xsi:type="dcterms:W3CDTF">2025-03-20T12:48:00Z</dcterms:modified>
</cp:coreProperties>
</file>